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2406015" cy="183007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83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/>
        <w:jc w:val="center"/>
        <w:rPr>
          <w:i w:val="false"/>
          <w:iCs w:val="false"/>
          <w:sz w:val="28"/>
          <w:szCs w:val="28"/>
        </w:rPr>
      </w:pPr>
      <w:r>
        <w:rPr>
          <w:rFonts w:cs="Times New Roman" w:ascii="Liberation Serif" w:hAnsi="Liberation Serif"/>
          <w:b/>
          <w:bCs/>
          <w:i w:val="false"/>
          <w:iCs w:val="false"/>
          <w:sz w:val="28"/>
          <w:szCs w:val="28"/>
        </w:rPr>
        <w:t xml:space="preserve">SZKOLNY PROGRAM </w:t>
      </w:r>
    </w:p>
    <w:p>
      <w:pPr>
        <w:pStyle w:val="Normal"/>
        <w:spacing w:lineRule="auto" w:line="360"/>
        <w:jc w:val="center"/>
        <w:rPr>
          <w:i w:val="false"/>
          <w:iCs w:val="false"/>
          <w:sz w:val="28"/>
          <w:szCs w:val="28"/>
        </w:rPr>
      </w:pPr>
      <w:r>
        <w:rPr>
          <w:rFonts w:cs="Times New Roman" w:ascii="Liberation Serif" w:hAnsi="Liberation Serif"/>
          <w:b/>
          <w:bCs/>
          <w:i w:val="false"/>
          <w:iCs w:val="false"/>
          <w:sz w:val="28"/>
          <w:szCs w:val="28"/>
        </w:rPr>
        <w:t>WYCHOWAWCZO-PROFILAKTYCZNY</w:t>
      </w:r>
    </w:p>
    <w:p>
      <w:pPr>
        <w:pStyle w:val="Normal"/>
        <w:spacing w:lineRule="auto" w:line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W SPECJALNYM OŚRODKU SZKOLNO-WYCHOWAWCZYM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 xml:space="preserve">IM. ŚWIĘTEGO FRANCISZKA Z ASYŻU 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W NOWYM MIEŚCIE NAD PILICĄ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NA LATA 2025 – 2026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/>
        <w:jc w:val="center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  <w:t>OBOWIĄZUJĄCE AKTY PRAWNE: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Konstytucja Rzeczypospolitej Polskiej z 2 kwietnia 1997 r. (Dz. U. z 1997 r. nr 78 poz. 483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Konwencja o Prawach Dziecka, przyjęta przez Zgromadzenie Ogólne Narodów Zjednoczonych z 20 listopada 1989 r. (Dz. U. z 1991 r.              nr 120, poz. 526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Ustawa z 14 grudnia 2016 r. Prawo oświatowe (Dz. U. z 2025 r. poz. 1043).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Ustawa z 26 stycznia 1982 r. Karta Nauczyciela (Dz. U. z 2024 r. poz. 986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Ustawa z 7 września 1991 r. o systemie oświaty (Dz. U. z 2025 r. poz. 881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Ustawa z 26 października 1982 r. o wychowaniu w trzeźwości i przeciwdziałaniu alkoholizmowi (tekst jedn. Dz. U. z 2023 r. poz. 2151).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Ustawa z 29 lipca 2005 r. o przeciwdziałaniu narkomanii (Dz. U. z 2023 r. poz. 1939).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 xml:space="preserve">Ustawa z 9 listopada 1995 r. o ochronie zdrowia przed następstwami używania tytoniu i wyrobów tytoniowych (Dz. U. z 2024 r. poz. 1162 ze zm.).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eastAsia="Times New Roman" w:ascii="Liberation Serif" w:hAnsi="Liberation Serif"/>
          <w:b w:val="false"/>
          <w:bCs w:val="false"/>
          <w:color w:val="000000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color w:val="000000"/>
          <w:sz w:val="24"/>
          <w:szCs w:val="24"/>
        </w:rPr>
      </w:pPr>
      <w:r>
        <w:rPr>
          <w:rFonts w:eastAsia="Times New Roman" w:ascii="Liberation Serif" w:hAnsi="Liberation Serif"/>
          <w:b w:val="false"/>
          <w:bCs w:val="false"/>
          <w:color w:val="000000"/>
          <w:sz w:val="24"/>
          <w:szCs w:val="24"/>
          <w:lang w:eastAsia="pl-PL"/>
        </w:rPr>
        <w:t>Rozporządzenie Ministra Edukacji Narodowej i Sportu z 31 grudnia 2002 r. w sprawie bezpieczeństwa i higieny w publicznych                              i niepublicznych szkołach i placówkach (tekst jedn.: Dz. U. z 2020 r. poz. 1604 ze zm.).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 U.                 z 2020 r. poz. 1449).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4"/>
          <w:szCs w:val="24"/>
          <w:lang w:eastAsia="pl-PL"/>
        </w:rPr>
        <w:t>Rozporządzenie MEN z 9 sierpnia 2017r. w sprawie warunków organizowania kształcenia wychowania i opieki dla dzieci i młodzieży niepełnosprawnych, niedostosowanych społecznie, i zagrożonych niedostosowaniem społecznym (Dz. U. Z 2017 r. poz. 1578)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Standardy Ochrony Małoletnich Przed Krzywdzeniem przyjęte w Specjalnym Ośrodku Szkolno – Wychowawczym im. Świętego Franciszka z Asyżu w Nowym Mieście nad Pilicą. 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Statut Szkoły.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</w:pPr>
      <w:bookmarkStart w:id="0" w:name="_Hlk485156468_kopia_1"/>
      <w:r>
        <w:rPr>
          <w:rFonts w:ascii="Liberation Serif" w:hAnsi="Liberation Serif"/>
          <w:b w:val="false"/>
          <w:bCs w:val="false"/>
          <w:color w:themeColor="dark1" w:val="000000"/>
          <w:sz w:val="24"/>
          <w:szCs w:val="24"/>
        </w:rPr>
        <w:t>Podstawowe kierunki realizacji polityki oświatowej państwa w roku szkolnym 2025/2026.</w:t>
      </w:r>
      <w:bookmarkEnd w:id="0"/>
    </w:p>
    <w:p>
      <w:pPr>
        <w:pStyle w:val="ListParagraph"/>
        <w:spacing w:lineRule="auto" w:line="360"/>
        <w:ind w:hanging="0" w:left="0"/>
        <w:jc w:val="both"/>
        <w:rPr>
          <w:rFonts w:ascii="Liberation Serif" w:hAnsi="Liberation Serif" w:eastAsia="Times New Roman" w:cs="Times New Roman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/>
        <w:jc w:val="center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  <w:t>SZKOLNY PROGRAM WYCHOWAWCZO-PROFILAKTYCZNY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ab/>
        <w:t>Program wychowawczo-profilaktyczny opracowuje się na podstawie wyników corocznej diagnozy w zakresie występujących                             w środowisku szkolnym potrzeb rozwojowych uczniów, w tym czynników chroniących i czynników ryzyka, ze szczególnym uwzględnieniem zagrożeń związanych z nadmiernym korzystaniem z Internetu oraz z zagrożeniami, w tym bezpieczne korzystanie z portali społecznościowych. Umiejętne radzenie sobie z agresją dzieci i rówieśników, sposoby na kontynuowanie pracy oraz nauki z dzieckiem w domu. Nauka o emocjach, rozpoznawanie ich i okazywanie we właściwy sposób. Nabywanie umiejętności samodzielności, otwartości w relacjach rówieśniczych oraz odpowiednie zachowanie w szkole i innych miejscach publicznych.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Należy przygotować lub zmodyfikować program, uwzględniając informacje z przeprowadzonej diagnozy oraz </w:t>
      </w:r>
      <w:r>
        <w:rPr>
          <w:rFonts w:eastAsia="Times New Roman" w:cs="Times New Roman" w:ascii="Liberation Serif" w:hAnsi="Liberation Serif"/>
          <w:color w:themeColor="dark1" w:val="000000"/>
          <w:sz w:val="24"/>
          <w:szCs w:val="24"/>
          <w:lang w:eastAsia="pl-PL"/>
        </w:rPr>
        <w:t xml:space="preserve">uwzględnić podstawowe kierunki realizacji polityki oświatowej państwa w roku szkolnym 2025/2026. </w:t>
      </w:r>
    </w:p>
    <w:p>
      <w:pPr>
        <w:pStyle w:val="ListParagraph"/>
        <w:numPr>
          <w:ilvl w:val="0"/>
          <w:numId w:val="8"/>
        </w:numPr>
        <w:spacing w:lineRule="auto" w:line="240"/>
        <w:jc w:val="both"/>
        <w:rPr>
          <w:rFonts w:ascii="Liberation Serif" w:hAnsi="Liberation Serif"/>
          <w:i w:val="false"/>
          <w:iCs w:val="false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 w:val="false"/>
          <w:iCs w:val="false"/>
          <w:color w:val="000000"/>
          <w:sz w:val="24"/>
          <w:szCs w:val="24"/>
          <w:lang w:eastAsia="pl-PL"/>
        </w:rPr>
        <w:t>WSTĘP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1080"/>
        <w:jc w:val="both"/>
        <w:rPr>
          <w:rFonts w:ascii="Liberation Serif" w:hAnsi="Liberation Serif"/>
          <w:i w:val="false"/>
          <w:iCs w:val="false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Szkolny Program Wychowawczo-Profilaktyczny realizowany w Specjalnym Ośrodku Szkolno-Wychowawczy im. Świętego Franciszka         z Asyżu w Nowym Mieście nad Pilicą wynika z potrzeb i wartości zdiagnozowanych uczniów, rodziców oraz  nauczycieli. Opiera się na wartościach zapisanych w misji szkoły i przyjętych  przez radę pedagogiczną, samorząd uczniowski oraz radę rodziców. Koncepcja i treści programu wychowawczo-profilaktycznego są spójne z podstawą programową i statutem szkoły.  Założeniem nadrzędnym jest organizowanie procesu i prowadzenie działań wychowawczych i profilaktycznych szkoły we współpracy nauczycieli z rodziną oraz instytucjami wspierającymi wszechstronny rozwój ucznia.  Istotą działań wychowawczych i profilaktycznych szkoły jest współpraca całej społeczności szkolnej oparta na założeniu, że wychowanie jest zadaniem realizowanym w rodzinie i szkole, która w swojej działalności musi uwzględniać zarówno wolę rodziców, jak i priorytety edukacyjne państwa. Rolą szkoły, oprócz jej funkcji dydaktycznej, jest dbałość o wszechstronny rozwój każdego                       z uczniów oraz wspomaganie wychowawczej funkcji rodziny. Wychowanie rozumiane jest jako wspieranie uczniów w rozwoju ku pełnej dojrzałości w sferze fizycznej, emocjonalnej, intelektualnej, duchowej oraz społecznej. Proces wychowania jest wzmacniany i uzupełniany poprzez działania z zakresu profilaktyki problemów dzieci i młodzieży.</w:t>
      </w:r>
    </w:p>
    <w:p>
      <w:pPr>
        <w:pStyle w:val="Normal"/>
        <w:spacing w:lineRule="auto" w:line="360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pl-PL"/>
        </w:rPr>
        <w:t>Szkolny program wychowawczo-profilaktyczny opracowany został na podstawie uzyskanych informacji od rodziców oraz przeprowadzonych ankiet wśród nauczycieli, które pozwoliły na zdiagnozowanie istniejących w środowisku potrzeb dotyczących wspierania rodziców przez specjalistów tj. psycholog, pedagog, wychowawcy oraz specjaliści spoza ośrodka.</w:t>
      </w:r>
    </w:p>
    <w:p>
      <w:pPr>
        <w:pStyle w:val="Normal"/>
        <w:spacing w:lineRule="auto" w:line="360"/>
        <w:ind w:firstLine="360"/>
        <w:jc w:val="both"/>
        <w:rPr>
          <w:sz w:val="24"/>
          <w:szCs w:val="24"/>
        </w:rPr>
      </w:pPr>
      <w:r>
        <w:rPr>
          <w:rFonts w:eastAsia="Times New Roman" w:cs="Calibri" w:ascii="Liberation Serif" w:hAnsi="Liberation Serif"/>
          <w:color w:themeColor="dark1" w:val="000000"/>
          <w:sz w:val="24"/>
          <w:szCs w:val="24"/>
          <w:lang w:eastAsia="pl-PL"/>
        </w:rPr>
        <w:t xml:space="preserve">Ważnym aspektem programu wychowawczo - profilaktycznego na rok szkolny 2025/2026 jest kontynuowanie uświadamiania uczniom znaczenia obowiązujących w szkole Standardów Ochrony Małoletnich Przed Krzywdzeniem oraz wyposażania ich w umiejętność stosowania ustalonych w nich zasad. </w:t>
      </w:r>
      <w:r>
        <w:rPr>
          <w:rFonts w:eastAsia="Times New Roman" w:cs="Times New Roman" w:ascii="Liberation Serif" w:hAnsi="Liberation Serif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Podstawowym celem realizacji Programu wychowawczo - profilaktycznego szkoły jest wspieranie dzieci i młodzieży </w:t>
        <w:br/>
        <w:t>w rozwoju oraz zapobieganie zachowaniom problemowym czy ryzykownym. Ważnym elementem jest kontynuowanie i rozwijanie mocnych elementów, obszarów pracy wychowawczo - profilaktycznej oraz  kultywowanie tradycji i ceremoniału szkoły.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iCs/>
          <w:color w:val="000000"/>
          <w:sz w:val="24"/>
          <w:szCs w:val="24"/>
          <w:lang w:eastAsia="pl-PL"/>
        </w:rPr>
        <w:t>Podstawowe zasady  realizacji Szkolnego Programu Wychowawczo-Profilaktycznego w roku szkolnym 2025/2026 obejmują: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powszechną znajomość założeń programu – przez uczniów, rodziców i wszystkich pracowników szkoły,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zaangażowanie rodziców/opiekunów do realizacji założeń w warunkach domowych,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zaangażowanie wszystkich podmiotów szkolnej społeczności i współpracę w realizacji zadań określonych w programie,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respektowanie praw wszystkich członków szkolnej społeczności oraz kompetencji organów szkoły (dyrekcja, rada rodziców, samorząd uczniowski, samorząd wychowanków,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eastAsia="pl-PL"/>
        </w:rPr>
        <w:t xml:space="preserve"> zespół ds. Standardów Ochrony Małoletnich Przed Krzywdzeniem).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współdziałanie ze środowiskiem zewnętrznym szkoły,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współodpowiedzialność za efekty realizacji programu.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>Misja szkoły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Szkoła zapewnia pomoc we wszechstronnym rozwoju uczniów w wymiarze intelektualnym, psychicznym i społecznym. Zapewnia pomoc psychologiczną i pedagogiczną uczniom. Misją szkoły jest uczenie wzajemnego szacunku i uczciwości, jako postawy życia w społeczeństwie i w państwie, w duchu przekazu dziedzictwa kulturowego </w:t>
        <w:br/>
        <w:t xml:space="preserve">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</w:t>
        <w:br/>
        <w:t>o bezpieczeństwo uczniów, nauczycieli i rodziców.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  <w:t>Sylwetka absolwenta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Dążeniem Specjalnego Ośrodka Szkolno-Wychowawczego jest przygotowanie uczniów do efektywnego funkcjonowania </w:t>
        <w:br/>
        <w:t xml:space="preserve">w życiu społecznym oraz podejmowania samodzielnych decyzji w poczuciu odpowiedzialności za własny rozwój. Uczeń kończący szkołę, posiada następujące cechy: </w:t>
      </w:r>
    </w:p>
    <w:p>
      <w:pPr>
        <w:pStyle w:val="Normal"/>
        <w:spacing w:lineRule="auto" w:line="360"/>
        <w:ind w:firstLine="708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 xml:space="preserve">1)w sferze intelektualnej: 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br/>
        <w:t xml:space="preserve">- samodzielny w myśleniu, </w:t>
        <w:br/>
        <w:t xml:space="preserve">- ciekawy świata, </w:t>
        <w:br/>
        <w:t xml:space="preserve">- ma pasje i zainteresowania, </w:t>
        <w:br/>
        <w:t xml:space="preserve">- potrafi korzystać z różnych źródeł informacji, w tym z nowoczesnych technologii informacyjnych i komunikacyjnych, </w:t>
        <w:br/>
        <w:t xml:space="preserve">- posiada rozległą wiedzę o otaczającym świecie, </w:t>
        <w:br/>
        <w:t>- potrafi wyciągać wnioski ze zdobytych informacji.</w:t>
      </w:r>
    </w:p>
    <w:p>
      <w:pPr>
        <w:pStyle w:val="Normal"/>
        <w:spacing w:lineRule="auto" w:line="360"/>
        <w:ind w:firstLine="708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>2) w sferze fizycznej: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</w:t>
        <w:br/>
        <w:t xml:space="preserve">- potrafi zadbać o swoją kondycję fizyczną, uprawiając sport i prowadząc aktywny tryb życia, </w:t>
        <w:br/>
        <w:t xml:space="preserve">- ma świadomość, jak dbać o swoje zdrowie, zna zasady zdrowego odżywiania i stosuje je w życiu codziennym, </w:t>
        <w:br/>
        <w:t>- dba o swój wygląd: troszczy się o higienę osobistą, nosi strój czysty i stosowny do okoliczności,</w:t>
        <w:br/>
        <w:t xml:space="preserve">- zdobył wiedzę na temat współczesnych zagrożeń społecznych oraz cywilizacyjnych i wykorzystuje ją, </w:t>
        <w:br/>
        <w:t xml:space="preserve">- podejmuje odpowiedzialne decyzje w trosce o bezpieczeństwo swoje i innych, </w:t>
        <w:br/>
        <w:t>- dba o środowisko naturalne.</w:t>
      </w:r>
    </w:p>
    <w:p>
      <w:pPr>
        <w:pStyle w:val="Normal"/>
        <w:spacing w:lineRule="auto" w:line="360"/>
        <w:ind w:firstLine="708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>3) w sferze społecznej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: </w:t>
        <w:br/>
        <w:t xml:space="preserve">- aktywny społecznie, </w:t>
        <w:br/>
        <w:t xml:space="preserve">- potrafi komunikować się z rówieśnikami i dorosłymi, </w:t>
        <w:br/>
        <w:t xml:space="preserve">- w kontaktach z innymi ludźmi otwarty, uczciwy, pomocny, wyrozumiały, </w:t>
        <w:br/>
        <w:t xml:space="preserve">- integruje się z rówieśnikami i prawidłowo funkcjonuje w zespole, </w:t>
        <w:br/>
        <w:t xml:space="preserve">-potrafi przyjąć odpowiedzialność za powierzone zadania oraz za swoje czyny, </w:t>
        <w:br/>
        <w:t xml:space="preserve">-aktywnie związany ze środowiskiem lokalnym, </w:t>
        <w:br/>
        <w:t>- zna swój region i kultywuje tradycje rodzinne i narodowe.</w:t>
      </w:r>
    </w:p>
    <w:p>
      <w:pPr>
        <w:pStyle w:val="Normal"/>
        <w:spacing w:lineRule="auto" w:line="360"/>
        <w:ind w:firstLine="708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br/>
      </w: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>4) w sferze emocjonalnej i duchowej: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</w:t>
        <w:br/>
        <w:t xml:space="preserve">- potrafi radzić sobie w sytuacjach trudnych i stresowych, </w:t>
        <w:br/>
        <w:t xml:space="preserve">- wyraża i nazywa uczucia nie krzywdząc przy tym drugiego człowieka, </w:t>
        <w:br/>
        <w:t xml:space="preserve">- tolerancyjny, </w:t>
        <w:br/>
        <w:t xml:space="preserve">- potrafi dokonać samooceny, </w:t>
        <w:br/>
        <w:t xml:space="preserve">- wrażliwy, </w:t>
        <w:br/>
        <w:t xml:space="preserve">- prawdomówny, </w:t>
        <w:br/>
        <w:t xml:space="preserve">- ambitny, </w:t>
        <w:br/>
        <w:t xml:space="preserve">- pracowity, </w:t>
        <w:br/>
        <w:t xml:space="preserve">- empatyczny, </w:t>
        <w:br/>
        <w:t>- asertywny,</w:t>
        <w:br/>
        <w:t>- świadomy swojej wartości i niedoskonałości,</w:t>
        <w:br/>
        <w:t xml:space="preserve"> - zna zasady moralne i przestrzega ich.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lang w:eastAsia="pl-PL"/>
        </w:rPr>
        <w:t>Cele programu: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ab/>
        <w:t xml:space="preserve">Działalność wychowawcza w szkole i placówce polega na prowadzeniu działań z zakresu promocji zdrowia oraz wspomaganiu ucznia                                  i wychowanka w jego rozwoju ukierunkowanym na osiągnięcie pełnej dojrzałości w sferze: 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br/>
      </w:r>
      <w:r>
        <w:rPr>
          <w:rFonts w:eastAsia="Times New Roman" w:cs="Times New Roman" w:ascii="Liberation Serif" w:hAnsi="Liberation Serif"/>
          <w:i/>
          <w:iCs/>
          <w:color w:val="000000"/>
          <w:sz w:val="24"/>
          <w:szCs w:val="24"/>
          <w:lang w:eastAsia="pl-PL"/>
        </w:rPr>
        <w:t xml:space="preserve">1) intelektualnej 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– ukierunkowanej na działania mające na celu rozwój poznawczy globalny oraz zindywidualizowany wyrażający jednostkowe podejście do ucznia i jego predyspozycji:</w:t>
      </w:r>
    </w:p>
    <w:p>
      <w:pPr>
        <w:pStyle w:val="Normal"/>
        <w:numPr>
          <w:ilvl w:val="0"/>
          <w:numId w:val="2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stwarzanie warunków do realizowania działań wynikających z zainteresowań,</w:t>
      </w:r>
    </w:p>
    <w:p>
      <w:pPr>
        <w:pStyle w:val="Normal"/>
        <w:numPr>
          <w:ilvl w:val="0"/>
          <w:numId w:val="2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zdolności twórczego myślenia,</w:t>
      </w:r>
    </w:p>
    <w:p>
      <w:pPr>
        <w:pStyle w:val="Normal"/>
        <w:numPr>
          <w:ilvl w:val="0"/>
          <w:numId w:val="2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umiejętności korzystania z różnych źródeł informacji,</w:t>
      </w:r>
    </w:p>
    <w:p>
      <w:pPr>
        <w:pStyle w:val="Normal"/>
        <w:numPr>
          <w:ilvl w:val="0"/>
          <w:numId w:val="2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wspieranie uczniów o specyficznych potrzebach edukacyjnych i emocjonalnych,</w:t>
      </w:r>
    </w:p>
    <w:p>
      <w:pPr>
        <w:pStyle w:val="Normal"/>
        <w:numPr>
          <w:ilvl w:val="0"/>
          <w:numId w:val="2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poszerzanie wiedzy o otaczającym świecie,</w:t>
      </w:r>
    </w:p>
    <w:p>
      <w:pPr>
        <w:pStyle w:val="Normal"/>
        <w:numPr>
          <w:ilvl w:val="0"/>
          <w:numId w:val="2"/>
        </w:numPr>
        <w:spacing w:lineRule="auto" w:line="36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umiejętności wyciągania wniosków.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iCs/>
          <w:color w:val="000000"/>
          <w:sz w:val="24"/>
          <w:szCs w:val="24"/>
          <w:lang w:eastAsia="pl-PL"/>
        </w:rPr>
        <w:t>2) fizycznej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– ukierunkowanej na zdobycie przez ucznia i wychowanka wiedzy i umiejętności pozwalających na prowadzenie zdrowego stylu życia oraz podejmowania zachowań prozdrowotnych:</w:t>
      </w:r>
    </w:p>
    <w:p>
      <w:pPr>
        <w:pStyle w:val="Normal"/>
        <w:numPr>
          <w:ilvl w:val="0"/>
          <w:numId w:val="3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rozpoznawanie zagrożeń występujących w środowisku i przeciwdziałanie tym zagrożeniom,</w:t>
      </w:r>
    </w:p>
    <w:p>
      <w:pPr>
        <w:pStyle w:val="Normal"/>
        <w:numPr>
          <w:ilvl w:val="0"/>
          <w:numId w:val="3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doskonalenie warunków bezpiecznego funkcjonowania ucznia w szkole i poza szkołą oraz w świecie wirtualnym,</w:t>
      </w:r>
    </w:p>
    <w:p>
      <w:pPr>
        <w:pStyle w:val="Normal"/>
        <w:numPr>
          <w:ilvl w:val="0"/>
          <w:numId w:val="3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propagowanie wiedzy dotyczącej zdrowego stylu życia- higieny pracy, nauki i odpoczynku, odżywiania się, profilaktyki chorób,</w:t>
      </w:r>
    </w:p>
    <w:p>
      <w:pPr>
        <w:pStyle w:val="Normal"/>
        <w:numPr>
          <w:ilvl w:val="0"/>
          <w:numId w:val="3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eliminowanie zagrożeń utraty zdrowia i szans rozwojowych przez uzależnienia,</w:t>
      </w:r>
    </w:p>
    <w:p>
      <w:pPr>
        <w:pStyle w:val="Normal"/>
        <w:numPr>
          <w:ilvl w:val="0"/>
          <w:numId w:val="3"/>
        </w:numPr>
        <w:spacing w:lineRule="auto" w:line="36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informowanie o konsekwencjach zachowań destruktywnych.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iCs/>
          <w:color w:val="000000"/>
          <w:sz w:val="24"/>
          <w:szCs w:val="24"/>
          <w:lang w:eastAsia="pl-PL"/>
        </w:rPr>
        <w:t>3) społecznej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społecznych: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umiejętności społecznych umożliwiających prawidłowe funkcjonowanie w relacjach międzyludzkich,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wyposażenie ucznia w umiejętności niezbędne do współdziałania w zespole,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kształtowanie postawy dialogu,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umiejętności słuchania innych i rozumienia ich poglądów,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wdrażanie do samooceny i akceptacji własnych mocnych i słabych stron,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podnoszenie umiejętności komunikowania się z innymi ludźmi, w tym za pomocą narzędzi technologii informacyjno- komunikacyjnych,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kluczowych kompetencji przedsiębiorczości i inicjatywy,</w:t>
      </w:r>
    </w:p>
    <w:p>
      <w:pPr>
        <w:pStyle w:val="Normal"/>
        <w:numPr>
          <w:ilvl w:val="0"/>
          <w:numId w:val="4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umiejętności podejmowania decyzji,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dokonywania wyborów  przygotowanie do życia w rodzinie, społeczności lokalnej i w państwie,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kształtowanie postaw patriotycznych.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iCs/>
          <w:color w:val="000000"/>
          <w:sz w:val="24"/>
          <w:szCs w:val="24"/>
          <w:lang w:eastAsia="pl-PL"/>
        </w:rPr>
        <w:t>4) emocjonalnej i duchowej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– ukierunkowanej na zdobycie konstruktywnego i stabilnego systemu wartości, w tym docenienie znaczenia zdrowia oraz poczucia sensu istnienia:</w:t>
      </w:r>
    </w:p>
    <w:p>
      <w:pPr>
        <w:pStyle w:val="Normal"/>
        <w:numPr>
          <w:ilvl w:val="0"/>
          <w:numId w:val="5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rozwijanie poczucia własnej wartości i tolerancji wobec inności,</w:t>
      </w:r>
    </w:p>
    <w:p>
      <w:pPr>
        <w:pStyle w:val="Normal"/>
        <w:numPr>
          <w:ilvl w:val="0"/>
          <w:numId w:val="5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kształtowanie postaw wrażliwości na drugiego człowieka,</w:t>
      </w:r>
    </w:p>
    <w:p>
      <w:pPr>
        <w:pStyle w:val="Normal"/>
        <w:numPr>
          <w:ilvl w:val="0"/>
          <w:numId w:val="5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kształtowanie umiejętności kontrolowania zachowania i panowania nad emocjami,</w:t>
      </w:r>
    </w:p>
    <w:p>
      <w:pPr>
        <w:pStyle w:val="Normal"/>
        <w:numPr>
          <w:ilvl w:val="0"/>
          <w:numId w:val="5"/>
        </w:numPr>
        <w:spacing w:lineRule="auto" w:line="360" w:before="0" w:after="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wskazanie konstruktywnych sposobów radzenia sobie ze stresem i sytuacjami trudnymi,</w:t>
      </w:r>
    </w:p>
    <w:p>
      <w:pPr>
        <w:pStyle w:val="Normal"/>
        <w:numPr>
          <w:ilvl w:val="0"/>
          <w:numId w:val="5"/>
        </w:numPr>
        <w:spacing w:lineRule="auto" w:line="360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>uczenie szacunku dla wspólnego dobra jako podstawy życia społecznego.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pl-PL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Times New Roman" w:cs="Times New Roman"/>
          <w:b/>
          <w:bCs/>
          <w:color w:val="2F2F2F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2F2F2F"/>
          <w:sz w:val="24"/>
          <w:szCs w:val="24"/>
          <w:lang w:eastAsia="pl-PL"/>
        </w:rPr>
        <w:t>Szczegółowe cele wychowawcze</w:t>
      </w:r>
    </w:p>
    <w:p>
      <w:pPr>
        <w:pStyle w:val="Normal"/>
        <w:spacing w:lineRule="auto" w:line="240"/>
        <w:jc w:val="center"/>
        <w:rPr>
          <w:rFonts w:ascii="Liberation Serif" w:hAnsi="Liberation Serif" w:eastAsia="Times New Roman" w:cs="Times New Roman"/>
          <w:b/>
          <w:bCs/>
          <w:color w:val="2F2F2F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b/>
          <w:bCs/>
          <w:color w:val="2F2F2F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>Szczegółowe cele do pracy w danym roku szkolnym wynikają z diagnozy przeprowadzonej w roku szkolnym 2024/2025.</w:t>
      </w:r>
    </w:p>
    <w:p>
      <w:pPr>
        <w:pStyle w:val="Normal"/>
        <w:spacing w:lineRule="auto" w:line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>Uszczegółowienie celów  do poszczególnych sfer rozwoju pozwala harmonijnie oddziaływać na rozwój uczniów w poszczególnych obszarach: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 xml:space="preserve">Sfera społeczna - pozytywne nawiązywanie relacji rówieśniczych, kształtowanie postawy otwartości w życiu społecznym opartej na umiejętności samodzielnej analizy wzorów i norm społecznych oraz ćwiczeniu umiejętności wypełnienia ról społecznych. Nabycie umiejętności radzenia sobie z agresją dziecka i rówieśników. Przestrzeganie odpowiedniego słownictwa w miejscach publicznych. Bezpieczne korzystanie z Internetu oraz z innych portali społecznościowych. Identyfikacja zachowań, sytuacji zagrażających życiu uczniów. Informowanie uczniów o konsekwencjach wandalizmu i aktów agresji. 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>Sfera emocjonalna i duchowa - rozpoznawanie emocji swoich oraz innych osób, wyrażanie emocji w akceptowalny społecznie sposób. Szerzenie informacji na temat profilaktyki uzależnień. Organizowanie warsztatów ze specjalistami placówki.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>Sfera intelektualna - umiejętność samodzielnego radzenia sobie w trudnych sytuacjach, zwiększenie ilości uczniów w zajęciach pozalekcyjnych oraz konkursach i uroczystościach szkolnych.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2F2F2F"/>
          <w:sz w:val="24"/>
          <w:szCs w:val="24"/>
          <w:lang w:eastAsia="pl-PL"/>
        </w:rPr>
        <w:t>Sfera fizyczna - podejmowanie zachowań prozdrowotnych i kontynuacja szerzenia idei zdrowego stylu życia. Angażowanie uczniów szkoły w uczestnictwo w zawodach i turniejach szkolnych.</w:t>
      </w:r>
    </w:p>
    <w:p>
      <w:pPr>
        <w:pStyle w:val="Normal"/>
        <w:spacing w:lineRule="auto" w:line="360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Zadania są drogą do osiągania zaplanowanych celów i uzyskania efektów przedstawionych w modelu absolwenta. Mają być konkretne, spójne, wskazujące realne do wykonania działania. Każdemu działaniu należy przypisać personalną odpowiedzialność za jego realizację. </w:t>
      </w:r>
    </w:p>
    <w:p>
      <w:pPr>
        <w:pStyle w:val="Normal"/>
        <w:spacing w:lineRule="auto" w:line="360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DZIAŁAŃ ZESPOŁU WYCHOWAWCZO - PROFILAKTYCZNEGO NA ROK SZKOLNY 2025-2026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99"/>
        <w:gridCol w:w="2802"/>
        <w:gridCol w:w="2801"/>
        <w:gridCol w:w="2801"/>
        <w:gridCol w:w="2801"/>
      </w:tblGrid>
      <w:tr>
        <w:trPr/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DBB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Sfera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DBB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Zadania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DBB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Forma realizacji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DBB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Osoby odpowiedzialne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BB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Termin realizacji</w:t>
            </w:r>
          </w:p>
        </w:tc>
      </w:tr>
      <w:tr>
        <w:trPr>
          <w:trHeight w:val="1140" w:hRule="atLeast"/>
        </w:trPr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Sfera intelektualna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Rozwijanie zainteresowań i zdolności uczniów.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Obserwacje uczniów podczas zajęć w bieżącym roku szkolnym.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Nauczyciele, wychowawcy, nauczyciele praktyk zawodowych.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99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Przygotowanie programów artystycznych na uroczystości szkolne. Wystawa prac  konkursowych na forum szkoły.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Osoby odpowiedzialne za przygotowanie uroczystości szkolnej.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 kalendarzem szkolnych uroczystości określających terminy konkretnych przedsięwzięć.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99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Prowadzenie zajęć                     z wychowawcą, zajęć pozalekcyjnych, kół zainteresowań, warsztatów, konkursów, wyjścia do muzeum, do biblioteki miejskiej.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Nauczyciele,wychowawcy, wychowawcy grup wychowawczych, bibliotekarz.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 harmonogramem zajęć prowadzonych przez konkretne osoby.</w:t>
            </w:r>
          </w:p>
        </w:tc>
      </w:tr>
      <w:tr>
        <w:trPr>
          <w:trHeight w:val="177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Inspirowanie nauczycieli do nieustannego poszukiwania twórczych rozwiązań.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Rozszerzanie                                i uaktualnianie swojego warsztatu pracy (literatura, komputer, zasoby multimedialne).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Nauczyciele, wychowawcy grup wychowawczych, specjaliści.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440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Przeprowadzanie lekcji otwartych i obserwowanych.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 terminami lekcji otwartych i obserwowanych ustalonych w planie nadzoru pedagogicznego.</w:t>
            </w:r>
          </w:p>
        </w:tc>
      </w:tr>
      <w:tr>
        <w:trPr>
          <w:trHeight w:val="140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Kształtowanie myślenia analitycznego poprzez interdyscyplinarne podejście do nauczania przedmiotów przyrodniczych i ścisłych oraz poprzez rozwijanie umiejętności matematycznych                          w kształceniu ogólnym.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 xml:space="preserve">Konkurs matematyczny plastyczno-techniczny „Plakat matematyczny” dla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oddziałów przedszkolnych             i klas I-III szkoły podstawowej.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Konkurs matematyczny plastyczno-techniczny „Gra matematyczna i jej zasady” dla uczniów klas IV-VIII szkoły podstawowej oraz uczniów szkoły ponadpodstawowej.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 matematyki – Agnieszka Walczak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Listopad 2025 r. dla oddziałów przedszkolnych             i klas I-III szkoły podstawowej.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Kwiecień 2026 r. dla uczniów klas IV-VIII szkoły podstawowej i uczniów szkoły ponadpodstawowej.</w:t>
            </w:r>
          </w:p>
        </w:tc>
      </w:tr>
      <w:tr>
        <w:trPr>
          <w:trHeight w:val="140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4"/>
                <w:szCs w:val="24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Nasz mini-ogródek plus opis z informacją, co zostało                  zasadzone i w jaki sposób jest pielęgnowany” - konkurs zespołowy kierowany do  oddziałów przedszkolnych, szkół podstawowych, szkół ponadpodstawowych.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Zespół ds. wychowawczo – profilaktycznych.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 przyrody: Barbara Dudek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Konkurs trwa od 21 marca do 21 maja 2026 r.</w:t>
            </w:r>
          </w:p>
        </w:tc>
      </w:tr>
      <w:tr>
        <w:trPr>
          <w:trHeight w:val="79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. Promocja kształcenia zawodowego w szkołach podstawowych oraz                    w środowisku pracodawców, wzmocnienie roli doradztwa zawodowego.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Doradztwo zawodowe.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 doradztwa zawodowego.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043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Dzień Zawodowca.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Kwiecień 2026 r.</w:t>
            </w:r>
          </w:p>
        </w:tc>
      </w:tr>
      <w:tr>
        <w:trPr>
          <w:trHeight w:val="1088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Podnoszenie efektów kształcenia poprzez uświadamianie wagi edukacji i wyników egzaminów.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Lekcje wychowawcze poświęcone tej tematyce.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pedagodzy,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088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Szkolny konkurs                          z nagrodami na najwyższą średnią i najlepszą frekwencję.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Dyrektor, Wicedyrektor.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Ogłoszenie wyników konkursu – 26.06.2026 r.</w:t>
            </w:r>
          </w:p>
        </w:tc>
      </w:tr>
      <w:tr>
        <w:trPr>
          <w:trHeight w:val="1545" w:hRule="atLeast"/>
        </w:trPr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Sfera fizyczna.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280" w:after="28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>1.Zwiększenie świadomości uczniów na temat znaczenia ruchu dla zdrowia.</w:t>
            </w:r>
          </w:p>
          <w:p>
            <w:pPr>
              <w:pStyle w:val="NormalWeb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Web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themeColor="dark1" w:val="000000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b/>
                <w:bCs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Zachęcanie uczniów do samodzielnego podejmowania decyzji zdrowotnych (np. wybór aktywności fizycznej, planowanie posiłków).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>Nauczyciele wychowania fizycznego, nauczyciele, wychowawcy grup wychowawczych.</w:t>
            </w:r>
          </w:p>
          <w:p>
            <w:pPr>
              <w:pStyle w:val="Normal"/>
              <w:spacing w:before="0" w:after="160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>Cały rok szkolny.</w:t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/>
                <w:color w:themeColor="dark1" w:val="000000"/>
                <w:sz w:val="20"/>
                <w:szCs w:val="20"/>
              </w:rPr>
            </w:r>
          </w:p>
        </w:tc>
      </w:tr>
      <w:tr>
        <w:trPr>
          <w:trHeight w:val="154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b/>
                <w:bCs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Szkolne zawody piłki nożnej.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organizację: W. Sołtysiak,  S. Grabowski.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2025 r.</w:t>
            </w:r>
          </w:p>
        </w:tc>
      </w:tr>
      <w:tr>
        <w:trPr>
          <w:trHeight w:val="154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b/>
                <w:bCs/>
                <w:color w:themeColor="dark1" w:val="000000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>Rajd rowerowy.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organizację: D. Zgieb,                M. Borsuk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2025 r.</w:t>
            </w:r>
          </w:p>
        </w:tc>
      </w:tr>
      <w:tr>
        <w:trPr>
          <w:trHeight w:val="154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280" w:after="28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Szkolny turniej tenisa stołowego.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organizację: M. Walczak, W. Sołtysiak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Marzec 2026 r.</w:t>
            </w:r>
          </w:p>
        </w:tc>
      </w:tr>
      <w:tr>
        <w:trPr>
          <w:trHeight w:val="154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Integracyjny Rajd Pieszy.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organizację:                           S. Grabowski, P. Kacprzak, A. Piwnik.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 2026 r.</w:t>
            </w:r>
          </w:p>
        </w:tc>
      </w:tr>
      <w:tr>
        <w:trPr>
          <w:trHeight w:val="2295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themeColor="dark1" w:val="000000"/>
                <w:sz w:val="24"/>
                <w:szCs w:val="24"/>
                <w:u w:val="none"/>
              </w:rPr>
              <w:t xml:space="preserve"> Promocja zdrowego trybu życia w szkole – kształtowanie postaw i zachowań prozdrowotnych, wspieranie aktywności fizycznej uczniów.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Zorganizowanie spotkań               w klasach z pielęgniarką szkolną na temat higieny, nadwagi i otyłości.</w:t>
            </w:r>
          </w:p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/>
                <w:color w:themeColor="dark1" w:val="000000"/>
                <w:sz w:val="20"/>
                <w:szCs w:val="20"/>
                <w:lang w:eastAsia="en-US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Pielęgniarka szkolna.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Przedszkole – październik 2025 r.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– grudzień 2025 r.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Przysposabiająca do Pracy –  luty 2026 r.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Branżowa i LO – kwiecień 2026 r.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2295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Upowszechnianie wiedzy            w zakresie zdrowego stylu życia. Program edukacyjny #ŻyjDobrze – adresowany dla uczniów klas I-VIII (w st. umiarkowanym) oraz ich rodziców.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Kinga Zarychta - Rek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>
          <w:trHeight w:val="1571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spacing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  <w:lang w:eastAsia="en-US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Ogólnopolski Program Edukacyjny „Śniadanie Daje Moc”.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oddziałów przedszkolnych i klas I-III szkoły podstawowej.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Listopad 2025 r.</w:t>
            </w:r>
          </w:p>
        </w:tc>
      </w:tr>
      <w:tr>
        <w:trPr>
          <w:trHeight w:val="1571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Warsztaty dla uczniów, rodziców i nauczycieli                  z ratownikiem medycznym na temat „ Udzielania pierwszej pomocy”.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Ratownik medyczny,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zespół ds. wychowawczo – profilaktycznych.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uczniów: marzec 2026 r.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rodziców i nauczycieli: maj 2026 r. ( zebranie                   z rodzicami).</w:t>
            </w:r>
          </w:p>
        </w:tc>
      </w:tr>
      <w:tr>
        <w:trPr>
          <w:trHeight w:val="370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Zajęcia z wychowawcą o tematyce „Pierwsza Pomoc”.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oddziałów: 6L, 7L, 8L, 1w, 2w, 3w, L3, L4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Według rozkładu materiału.</w:t>
            </w:r>
          </w:p>
        </w:tc>
      </w:tr>
      <w:tr>
        <w:trPr>
          <w:trHeight w:val="370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Chroń się przed kleszczami wszystkimi sposobami” - program edukacyjny skierowany dla przedszkolaków i szkoły podstawowej od 0 do VI klas 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K. Januszek, M. Sarniak, M. Wójcik</w:t>
              <w:tab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Wrzesień – Czerwiec </w:t>
            </w:r>
          </w:p>
        </w:tc>
      </w:tr>
      <w:tr>
        <w:trPr>
          <w:trHeight w:val="370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Kleszcz mały czy duży – nic dobrego nie wróży” – program edukacyjny skierowany dla uczniów szkoły podstawowej , klas VII - VIII</w:t>
              <w:tab/>
              <w:t xml:space="preserve"> 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                        E. Sękowska,                             A. Trytko - Borsuk</w:t>
              <w:tab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 - Czerwiec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Wzbogacenie wiedzy o prawidłowościach rozwoju psychofizycznego w okresie dorastania.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Realizacja postawy programowej wychowania do życia w rodzinie.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Nauczyciel: Beata Pakuła.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 harmonogramem zajęć.</w:t>
            </w:r>
          </w:p>
        </w:tc>
      </w:tr>
      <w:tr>
        <w:trPr>
          <w:trHeight w:val="2115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rong"/>
                <w:rFonts w:ascii="Liberation Serif" w:hAnsi="Liberation Serif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11111"/>
                <w:spacing w:val="0"/>
                <w:sz w:val="24"/>
                <w:szCs w:val="24"/>
                <w:u w:val="none"/>
                <w:shd w:fill="FFFFFF" w:val="clear"/>
              </w:rPr>
              <w:t>ARS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11111"/>
                <w:spacing w:val="0"/>
                <w:sz w:val="24"/>
                <w:szCs w:val="24"/>
                <w:u w:val="none"/>
                <w:shd w:fill="FFFFFF" w:val="clear"/>
              </w:rPr>
              <w:t>, </w:t>
            </w:r>
            <w:r>
              <w:rPr>
                <w:rStyle w:val="Strong"/>
                <w:rFonts w:ascii="Liberation Serif" w:hAnsi="Liberation Serif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11111"/>
                <w:spacing w:val="0"/>
                <w:sz w:val="24"/>
                <w:szCs w:val="24"/>
                <w:u w:val="none"/>
                <w:shd w:fill="FFFFFF" w:val="clear"/>
              </w:rPr>
              <w:t>czyli jak dbać                     o miłość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11111"/>
                <w:spacing w:val="0"/>
                <w:sz w:val="24"/>
                <w:szCs w:val="24"/>
                <w:u w:val="none"/>
                <w:shd w:fill="FFFFFF" w:val="clear"/>
              </w:rPr>
              <w:t xml:space="preserve">?"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11111"/>
                <w:spacing w:val="0"/>
                <w:sz w:val="24"/>
                <w:szCs w:val="24"/>
                <w:u w:val="none"/>
              </w:rPr>
              <w:t xml:space="preserve">- program edukacyjny dotyczący profilaktyki uzależnień, skierowany do wszystkich wychowanków grup wychowawczych.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(</w:t>
            </w:r>
            <w:hyperlink r:id="rId3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Kwiecień 2026 r.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Wybierz życie – pierwszy krok” - program edukacyjny dotyczący profilaktyki raka szyjki macicy, skierowany dla uczniów szkoły ponadpodstawowej (1 lub 2 godz. lekcyjne) (</w:t>
            </w:r>
            <w:hyperlink r:id="rId4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Wychowawca: J. Dzika,                  R. Malicka, K. Dzięcielska,           W. Sołtysiak, P. Zieliński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Znamię! Znam je?” – program edukacyjny dotyczący profilaktyki czerniaka. Program skierowany dla uczniów szkoły ponadpodstawowej – szkoły przysposabiającej do pracy. (</w:t>
            </w:r>
            <w:hyperlink r:id="rId5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Wioleta Okowiak, Katarzyna Zielińska, Agnieszka Rojecka - Pietrzak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>
          <w:trHeight w:val="1458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Wspieranie nauczycieli             w podejmowaniu działań w zakresie zachęcania uczniów do aktywności fizycznej.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Tablica informacyjna na temat zdrowia fizycznego                              i psychicznego.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Samorząd Uczniowski.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Marzec 2026 r.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Profilaktyka przemocy rówieśniczej, zdrowie psychiczne dzieci i młodzieży, wsparcie w kryzysach psychicznych, profilaktyka uzależnień.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Dzień zdrowia psychicznego – tablica informacyjna, ulotki dla rodziców i nauczycieli.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Psycholog: M. Modrzecka, M. Surmacz.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październik 2025 r.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Konkurs plastyczno – techniczny pt: „Wybieram zdrowie zamiast używek”.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Psycholog: M. Modrzecka, M. Surmacz.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Marzec 2026 r.</w:t>
            </w:r>
          </w:p>
        </w:tc>
      </w:tr>
      <w:tr>
        <w:trPr>
          <w:trHeight w:val="92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Program edukacyjny: „Czyste Powietrze Wokół Nas” – przeznaczony dla oddziału przedszkolnego. Profilaktyka antytytoniowa – 6 zajęć po 45 min. (</w:t>
            </w:r>
            <w:hyperlink r:id="rId6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Katarzyna Januszek, Magdalena Sarniak.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>
          <w:trHeight w:val="92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Program edukacyjno antytytoniowy: „Nie pal przy mnie,proszę” – przeznaczony dla klas I -III, 6 zajęć. (</w:t>
            </w:r>
            <w:hyperlink r:id="rId7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Agnieszka Cukier, Magdalena Wójcik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>
          <w:trHeight w:val="408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Program antytytoniowy „Znajdź właściwe rozwiązanie” dla klas VI-VIII – 6 zajęć. (</w:t>
            </w:r>
            <w:hyperlink r:id="rId8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Edyta Sękowska, Urszula Stolarek, Sławomir Grabowski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 - Maj</w:t>
            </w:r>
          </w:p>
        </w:tc>
      </w:tr>
      <w:tr>
        <w:trPr>
          <w:trHeight w:val="408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Profilaktyka HIV i AIDS. Program skierowany dla szkół podstawowych                  i ponadpodstawowych. </w:t>
              <w:tab/>
              <w:tab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Wychowawcy: U. Stolarek, E. Sękowska, S. Grabowski, W. Okowiak, A. Rojecka – Pietrzak, K. Zielińska, J. Dzika, R. Malicka, K. Dzięcielska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Wrzesień – Czerwiec </w:t>
            </w:r>
          </w:p>
        </w:tc>
      </w:tr>
      <w:tr>
        <w:trPr>
          <w:trHeight w:val="624" w:hRule="atLeast"/>
        </w:trPr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Sfera społeczna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Kształtowanie przekonania o społecznym wymiarze istnienia osoby ludzkiej, a także o społecznym aspekcie bycia uczniem szkoły.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Omówienie zasad statutu szkoły i regulaminów szkolnych.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Lekcje wychowawcze poświęcone tej tematyce.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 2025 r.</w:t>
            </w:r>
          </w:p>
        </w:tc>
      </w:tr>
      <w:tr>
        <w:trPr>
          <w:trHeight w:val="230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Uczenie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działania zespołowego, tworzenia klimatu dialogu i efektywnej współpracy, umiejętności słuchania innych i rozumienia ich poglądów.</w:t>
            </w:r>
          </w:p>
          <w:p>
            <w:pPr>
              <w:pStyle w:val="Zawartotabeli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Uczenie zasad samorządności i demokracji.</w:t>
            </w:r>
          </w:p>
          <w:p>
            <w:pPr>
              <w:pStyle w:val="ListParagraph"/>
              <w:spacing w:lineRule="auto" w:line="240" w:before="100" w:after="100"/>
              <w:ind w:left="72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Pogadanki na temat pracy              w zespole, funkcjonowania wśród innych, analizy sytuacji problemowych                      i możliwości ich konstruktywnego rozwiązywania.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100" w:after="100"/>
              <w:ind w:left="97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wychowawcy grup wychowawczych, pedagog,  psycholog.</w:t>
            </w:r>
          </w:p>
          <w:p>
            <w:pPr>
              <w:pStyle w:val="ListParagraph"/>
              <w:spacing w:lineRule="auto" w:line="240" w:before="100" w:after="100"/>
              <w:ind w:hanging="0" w:left="0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  <w:p>
            <w:pPr>
              <w:pStyle w:val="ListParagraph"/>
              <w:spacing w:lineRule="auto" w:line="240" w:before="100" w:after="100"/>
              <w:ind w:left="128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100" w:after="100"/>
              <w:ind w:hanging="0" w:left="0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31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Wybory do samorządu uczniowskiego/wybory samorządów klasowych/ wybory do samorządu wychowanków, bieżąca kontrola ich działalności.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100" w:after="100"/>
              <w:ind w:hanging="0" w:left="0"/>
              <w:contextualSpacing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Opiekunowie Samorządu Uczniowskiego -                A. Nowakowska,                           E. Kwiatkowska oraz opiekunowie Samorządu Wychowanków –                         K. Grzywacz, L. Gaca, wychowawcy oddziałów.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 programem zajęć w roku szkolnym 2025/2026.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Kształtowanie empatii                  i zrozumienia wśród uczniów wobec osób z niepełnosprawnościami.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Międzynarodowy Dzień Osób Niepełnosprawnych, Tydzień Autyzmu.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Grudzień 2025 r.</w:t>
            </w:r>
          </w:p>
        </w:tc>
      </w:tr>
      <w:tr>
        <w:trPr>
          <w:trHeight w:val="1525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Kształtowanie szacunku do ludzi, wrażliwości na potrzeby drugiego człowieka.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Działalność charytatywna – udział w akcjach zewnętrznych, np. Góra grosza.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Samorząd Uczniowski, wychowawcy.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16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Kształtowanie postawy szacunku wobec środowiska naturalnego.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Pogadanka na temat przyrody i jej ochrony.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16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Udział w akcji „Sprzątanie świata”.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color w:themeColor="dark1" w:val="000000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Nauczyciele odpowiedzialni za organizację.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 2025 r.</w:t>
            </w:r>
          </w:p>
        </w:tc>
      </w:tr>
      <w:tr>
        <w:trPr>
          <w:trHeight w:val="116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 Zapoznanie uczniów ze Standardami Ochrony Małoletnich Przed Krzywdzeniem.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Prowadzenie zajęć podczas których będą omawiane standardy ochrony małoletnich, z wykorzystaniem prezentacji multimedialnych i materiałów edukacyjnych.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Zespół ds. Standardów Ochrony Małoletnich Przed Krzywdzeniem.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34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Światowy Dzień Sprzeciwu Wobec Bicia Dzieci – marsz ulicami miasta.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Psycholog: M. Modrzecka, M. Surmacz,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Pedagog: A. Rzuczkowska, J. Ostrowska, Lider zespołu ds. Standardów Ochrony Małoletnich Przed Krzywdzeniem –                         J. Kacprzak.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kwietnia 2025 r.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 Wspomaganie wychowawczej roli rodziny poprzez podnoszenie jakości wsparcia dla dzieci, uczniów i rodzin udzielanego w systemie oświaty oraz pomoc w kształtowaniu stałych sprawności w czynieniu dobra. Rzetelną diagnozę potrzeb rozwojowych dzieci i młodzieży.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Wsparcie ucznia i rodzin na terenie szkoły.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Współpraca z instytucjami, np. OPS, Powiatowa Poradnia Psychologiczno-Pedagogiczna, Policja, Sąd Rodzinny, Stacja sanitarno-epidemiologiczna.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Dyrektor, pedagog, psycholog, wychowawcy, 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6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Przeprowadzenie zajęć na temat: „Czym jest cyfrowa higiena?” (</w:t>
            </w:r>
            <w:hyperlink r:id="rId9">
              <w:r>
                <w:rPr>
                  <w:rStyle w:val="Hyperlink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www.gov.pl</w:t>
              </w:r>
            </w:hyperlink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oddziałów: 6L, 7L, 8L, 21p,22p,23p, 1w, 2w, 3w, L3, L4.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Luty 2026 r.</w:t>
            </w:r>
          </w:p>
        </w:tc>
      </w:tr>
      <w:tr>
        <w:trPr>
          <w:trHeight w:val="1627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Bezpiecznie w sieci” – przeprowadzenie zajęć profilaktycznych na zajęciach w oddziałach przedszkolnych i w szkole podstawowej oraz w grupach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wychowawcy w grupach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luty 2026 r.</w:t>
            </w:r>
          </w:p>
        </w:tc>
      </w:tr>
      <w:tr>
        <w:trPr>
          <w:trHeight w:val="1557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 edycja Międzynarodowego Programu „Kodowanie na Dywanie”.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Nauczyciel informatyki: Beata Bartosik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 – styczeń.</w:t>
            </w:r>
          </w:p>
        </w:tc>
      </w:tr>
      <w:tr>
        <w:trPr>
          <w:trHeight w:val="764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Dzień profilaktyczny pod hasłem „Dzień Bezpiecznego Internetu” – gazetka tematyczna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Samorząd Uczniowski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Luty 2026 r.</w:t>
            </w:r>
          </w:p>
        </w:tc>
      </w:tr>
      <w:tr>
        <w:trPr>
          <w:trHeight w:val="947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 Budowanie poczucia bezpieczeństwa w szkole                 i poza nią.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1440" w:leader="none"/>
              </w:tabs>
              <w:spacing w:lineRule="auto" w:line="240" w:before="100" w:after="100"/>
              <w:ind w:hanging="0"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Zapoznanie z normami zachowania obowiązującymi w szkole.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2160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1440" w:leader="none"/>
              </w:tabs>
              <w:spacing w:lineRule="auto" w:line="240" w:before="100" w:after="100"/>
              <w:ind w:hanging="0"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Bezpieczna droga – pewny krok do szkoły” – konkurs plastyczno – techniczny skierowany do uczniów oddziału przedszkolnego, szkoły podstawowej                          i ponadpodstawowej.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Zespół ds. wychowawczo – profilaktycznych.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Listopad - Grudzień</w:t>
            </w:r>
          </w:p>
        </w:tc>
      </w:tr>
      <w:tr>
        <w:trPr>
          <w:trHeight w:val="891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0"/>
              </w:numPr>
              <w:ind w:hanging="0" w:lef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Spotkanie z policją dotyczące bezpiecznych zabaw podczas ferii zimowych i wakacji, odpowiedzialności prawnej osób nieletnich oraz niebezpieczeństw                             w środowisku szkolnym                              i pozaszkolnym, handel ludźmi – zagrożenia związane z handlem ludźmi</w:t>
            </w:r>
          </w:p>
          <w:p>
            <w:pPr>
              <w:pStyle w:val="Zawartotabeli"/>
              <w:numPr>
                <w:ilvl w:val="0"/>
                <w:numId w:val="0"/>
              </w:numPr>
              <w:spacing w:before="0" w:after="160"/>
              <w:ind w:hanging="0" w:lef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ryzyka wystąpienia tego przestępstwa wśród uczniów.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Policja, zespół ds. wychowawczo – profilaktycznego, pedagog, psycholog, nauczyciele.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Ferie zimowe – styczeń 2026 r.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Bezpieczne wakacje – maj/czerwiec 2026 r.</w:t>
            </w:r>
          </w:p>
        </w:tc>
      </w:tr>
      <w:tr>
        <w:trPr>
          <w:trHeight w:val="891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0"/>
              </w:numPr>
              <w:spacing w:before="0" w:after="160"/>
              <w:ind w:hanging="0"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Przeprowadzenie zajęć wychowawczych poświęcone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  <w:u w:val="none"/>
              </w:rPr>
              <w:t>świadomości młodzieży szkolnej na temat: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  <w:u w:val="none"/>
              </w:rPr>
              <w:t>„Zjawiska handlu ludźmi - edukacja o zagrożeniach i  sposobach pomocy”.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oddziałów: 6L, 7L, 8L, 1p, 2p, 3p, 1w, 2w, 3w, L3, L4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Czerwiec 2026 r.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91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0"/>
              </w:numPr>
              <w:spacing w:before="0" w:after="160"/>
              <w:ind w:hanging="0" w:left="0"/>
              <w:jc w:val="left"/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  <w:u w:val="none"/>
              </w:rPr>
              <w:t>11 czerwiec - Europejski Dzień Przeciwdziałania Handlowi Ludźmi – gazetka informacyjna.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Zespół ds. wychowawczo – profilaktycznych.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Czerwiec 2026 r.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Sfera emocjonalno-duchowa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Nazywanie                                 i rozpoznawanie przeżywanych emocji                      i uczuć.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Indywidualne rozmowy                                   z uczniami.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Pedagog: A. Rzuczkowska, J. Ostrowska, psycholog: M. Modrzecka, M. Surmacz, wychowawcy, nauczyciele, specjaliści, wychowawcy grup wychowawczych.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 i moje emocje” – zajęcia tematyczne z wykorzystaniem TIK, filmy edukacyjne, pogadanki, dyskusja. Zajęcia skierowane dla wychowanków w grupach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Samorząd Wychowanków wraz z opiekunami: K. Grzywacz, L. Gaca.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Luty 2026 r.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Uczenie właściwego pojęcia tolerancji, odwagi              w reagowaniu na niesprawiedliwość, krzywdę drugiego człowieka, agresję.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Lekcje wychowawcze poświęcone tej tematyce. Rozmowy indywidualne                z uczniami.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wychowawcy grup wychowawczych, pedagog, psycholog.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026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Wsparcie uczniów                     w rozwiązywaniu konfliktów i promowanie wartości moralnych.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10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Pogadanki, warsztaty.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Pedagog, psycholog, wychowawcy, nauczyciele.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Kształtowanie umiejętności właściwego komunikowania się                          w różnych sytuacjach społecznych, dbałość o język i kulturę wypowiadania się.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Pogadanki, filmy edukacyjne w klasach, grupach wychowawczych,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Pedagog: A. Rzuczkowska, J. Ostrowska, psycholog: M. Modrzecka, M. Surmacz, wychowawcy, nauczyciele, specjaliści,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Cały rok szkolny.</w:t>
            </w:r>
          </w:p>
        </w:tc>
      </w:tr>
      <w:tr>
        <w:trPr>
          <w:trHeight w:val="136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Szkoła miejscem edukacji obywatelskiej – kształtowanie postaw patriotycznych, społecznych i obywatelskich, odpowiedzialności za region, ojczyznę, dbałości o bezpieczeństwo własne i innych.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Świętowanie rocznic                               i wydarzeń patriotycznych.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Święto Odzyskania Niepodległości.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Święta majowe.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Dzień Patrona.</w:t>
            </w:r>
          </w:p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Osoby odpowiedzialne za organizację uroczystości. Wychowawcy, 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Zgodnie z kalendarzem uroczystości.</w:t>
            </w:r>
          </w:p>
        </w:tc>
      </w:tr>
      <w:tr>
        <w:trPr>
          <w:trHeight w:val="1362" w:hRule="atLeast"/>
        </w:trPr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Budowanie poczucia odpowiedzialności za siebie – pogadanka, film edukacyjny, dyskusja.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 oddziałów: 6L, 7L, 8L, 1w, 2w, 3w, 21p, 22p, 23p, L3, L4,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Maj/Czerwiec 2026 r.</w:t>
            </w:r>
          </w:p>
        </w:tc>
      </w:tr>
      <w:tr>
        <w:trPr/>
        <w:tc>
          <w:tcPr>
            <w:tcW w:w="2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8F2A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6.Poznanie kultury rodzimej, zaznajamianie z kulturą regionu.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Wycieczki, tematyczne lekcje wychowawcze.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Wychowawcy, nauczyciele, wychowawcy grup wychowawczych.</w:t>
            </w: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Rok szkolny 2025/2026.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8"/>
        </w:numPr>
        <w:spacing w:lineRule="auto" w:line="240"/>
        <w:jc w:val="both"/>
        <w:textAlignment w:val="baseline"/>
        <w:rPr/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pl-PL"/>
        </w:rPr>
        <w:t>Ewaluacja</w:t>
      </w:r>
      <w:r>
        <w:rPr>
          <w:rFonts w:cs="Calibri"/>
          <w:b/>
          <w:color w:themeColor="dark1" w:val="000000"/>
          <w:sz w:val="24"/>
          <w:szCs w:val="24"/>
        </w:rPr>
        <w:t xml:space="preserve"> programu wychowawczo-profilaktycznego.</w:t>
      </w:r>
    </w:p>
    <w:p>
      <w:pPr>
        <w:pStyle w:val="ListParagraph"/>
        <w:spacing w:lineRule="auto" w:line="240"/>
        <w:ind w:hanging="0" w:left="0"/>
        <w:jc w:val="both"/>
        <w:textAlignment w:val="baseline"/>
        <w:rPr>
          <w:rFonts w:cs="Calibri"/>
          <w:b/>
          <w:color w:themeColor="dark1" w:val="000000"/>
          <w:sz w:val="24"/>
          <w:szCs w:val="24"/>
        </w:rPr>
      </w:pPr>
      <w:r>
        <w:rPr>
          <w:rFonts w:cs="Calibri"/>
          <w:b/>
          <w:color w:themeColor="dark1" w:val="000000"/>
          <w:sz w:val="24"/>
          <w:szCs w:val="24"/>
        </w:rPr>
      </w:r>
    </w:p>
    <w:p>
      <w:pPr>
        <w:pStyle w:val="Normal"/>
        <w:spacing w:lineRule="auto" w:line="360" w:before="100" w:after="100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>Ewaluacja polega na systematycznym gromadzeniu informacji na temat prowadzonych działań w celu ich modyfikacji i podnoszenia skuteczności programu wychowawczo-profilaktycznego.</w:t>
      </w:r>
    </w:p>
    <w:p>
      <w:pPr>
        <w:pStyle w:val="Normal"/>
        <w:spacing w:lineRule="auto" w:line="360" w:before="100" w:after="100"/>
        <w:jc w:val="both"/>
        <w:rPr>
          <w:rFonts w:cs="Calibri"/>
          <w:color w:themeColor="dark1" w:val="000000"/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 xml:space="preserve"> </w:t>
      </w:r>
      <w:r>
        <w:rPr>
          <w:rFonts w:cs="Calibri"/>
          <w:color w:themeColor="dark1" w:val="000000"/>
          <w:sz w:val="24"/>
          <w:szCs w:val="24"/>
        </w:rPr>
        <w:t xml:space="preserve">Ewaluacja przeprowadzana będzie poprzez: </w:t>
        <w:tab/>
      </w:r>
    </w:p>
    <w:p>
      <w:pPr>
        <w:pStyle w:val="ListParagraph"/>
        <w:numPr>
          <w:ilvl w:val="0"/>
          <w:numId w:val="12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>obserwację zachowań uczniów i zachodzących w tym zakresie zmian,</w:t>
      </w:r>
    </w:p>
    <w:p>
      <w:pPr>
        <w:pStyle w:val="ListParagraph"/>
        <w:numPr>
          <w:ilvl w:val="0"/>
          <w:numId w:val="10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>analizę dokumentacji,</w:t>
      </w:r>
    </w:p>
    <w:p>
      <w:pPr>
        <w:pStyle w:val="ListParagraph"/>
        <w:numPr>
          <w:ilvl w:val="0"/>
          <w:numId w:val="10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 xml:space="preserve">przeprowadzanie ankiet, </w:t>
      </w:r>
    </w:p>
    <w:p>
      <w:pPr>
        <w:pStyle w:val="ListParagraph"/>
        <w:numPr>
          <w:ilvl w:val="0"/>
          <w:numId w:val="10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>rozmowy z rodzicami,</w:t>
      </w:r>
    </w:p>
    <w:p>
      <w:pPr>
        <w:pStyle w:val="ListParagraph"/>
        <w:numPr>
          <w:ilvl w:val="0"/>
          <w:numId w:val="10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 xml:space="preserve">wymiana spostrzeżeń, wywiad – dyrektor, rada rodziców, kierownik ds. opiekuńczo – wychowawczych, nauczyciele, pedagog, psycholog. </w:t>
      </w:r>
    </w:p>
    <w:p>
      <w:pPr>
        <w:pStyle w:val="ListParagraph"/>
        <w:numPr>
          <w:ilvl w:val="0"/>
          <w:numId w:val="10"/>
        </w:numPr>
        <w:spacing w:lineRule="auto" w:line="240" w:before="100" w:after="100"/>
        <w:contextualSpacing w:val="false"/>
        <w:jc w:val="both"/>
        <w:rPr>
          <w:sz w:val="24"/>
          <w:szCs w:val="24"/>
        </w:rPr>
      </w:pPr>
      <w:r>
        <w:rPr>
          <w:rFonts w:cs="Calibri"/>
          <w:vanish/>
          <w:color w:themeColor="dark1" w:val="000000"/>
          <w:sz w:val="24"/>
          <w:szCs w:val="24"/>
        </w:rPr>
        <w:t>ymianę spostrzeżeń w zespołach wychowawców i nauczycieli,</w:t>
      </w:r>
      <w:r>
        <w:rPr>
          <w:rFonts w:cs="Calibri"/>
          <w:color w:themeColor="dark1" w:val="000000"/>
          <w:sz w:val="24"/>
          <w:szCs w:val="24"/>
        </w:rPr>
        <w:t>analizy przypadków.</w:t>
      </w:r>
    </w:p>
    <w:p>
      <w:pPr>
        <w:pStyle w:val="Normal"/>
        <w:spacing w:lineRule="auto" w:line="360" w:before="100" w:after="100"/>
        <w:jc w:val="both"/>
        <w:rPr>
          <w:rFonts w:cs="Calibri"/>
          <w:color w:themeColor="dark1" w:val="000000"/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ab/>
      </w:r>
    </w:p>
    <w:p>
      <w:pPr>
        <w:pStyle w:val="Normal"/>
        <w:spacing w:lineRule="auto" w:line="360" w:before="100" w:after="100"/>
        <w:jc w:val="both"/>
        <w:rPr>
          <w:sz w:val="24"/>
          <w:szCs w:val="24"/>
        </w:rPr>
      </w:pPr>
      <w:r>
        <w:rPr>
          <w:rFonts w:cs="Calibri"/>
          <w:color w:themeColor="dark1" w:val="000000"/>
          <w:sz w:val="24"/>
          <w:szCs w:val="24"/>
        </w:rPr>
        <w:tab/>
        <w:t>Ewaluacja programu przeprowadzana będzie przez zespół ds. Ewaluacji Szkolnego Programu Wychowawczo-Profilaktycznego powołany przez dyrektora. Zadaniem Zespołu jest opracowanie planu ewaluacji, organizacja badań oraz oprac</w:t>
      </w:r>
      <w:r>
        <w:rPr>
          <w:rFonts w:cs="Calibri"/>
          <w:sz w:val="24"/>
          <w:szCs w:val="24"/>
        </w:rPr>
        <w:t xml:space="preserve">owanie wyników. Z wynikami prac zespołu                                     w formie raportu ewaluacyjnego zostanie zapoznana rada pedagogiczna, rada rodziców i uczniowie. </w:t>
      </w:r>
    </w:p>
    <w:p>
      <w:pPr>
        <w:pStyle w:val="Normal"/>
        <w:spacing w:lineRule="auto" w:line="276" w:before="0" w:after="0"/>
        <w:jc w:val="righ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cs="Times New Roman" w:ascii="Liberation Serif" w:hAnsi="Liberation Serif"/>
          <w:color w:val="000000"/>
          <w:sz w:val="24"/>
          <w:szCs w:val="24"/>
        </w:rPr>
        <w:t>Opracowanie:</w:t>
        <w:br/>
        <w:t xml:space="preserve">                                                                                                                                 lider zespołu: Magdalena Bednarska </w:t>
        <w:br/>
        <w:t xml:space="preserve">                                                                  członkowie zespołu:</w:t>
      </w:r>
    </w:p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erif" w:hAnsi="Liberation Serif"/>
          <w:color w:val="000000"/>
          <w:sz w:val="24"/>
          <w:szCs w:val="24"/>
        </w:rPr>
        <w:t>Agnieszka Trytko – Borsuk</w:t>
      </w:r>
    </w:p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cs="Times New Roman" w:ascii="Liberation Serif" w:hAnsi="Liberation Serif"/>
          <w:color w:val="000000"/>
          <w:sz w:val="24"/>
          <w:szCs w:val="24"/>
        </w:rPr>
        <w:t>Edyta Sękowska</w:t>
      </w:r>
    </w:p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cs="Times New Roman" w:ascii="Liberation Serif" w:hAnsi="Liberation Serif"/>
          <w:color w:val="000000"/>
          <w:sz w:val="24"/>
          <w:szCs w:val="24"/>
        </w:rPr>
        <w:t>Konrad Zdrojewski</w:t>
      </w:r>
    </w:p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Liberation Serif" w:hAnsi="Liberation Serif"/>
          <w:color w:val="000000"/>
          <w:sz w:val="24"/>
          <w:szCs w:val="24"/>
        </w:rPr>
        <w:t xml:space="preserve">Tomasz Wójcik </w:t>
      </w:r>
    </w:p>
    <w:p>
      <w:pPr>
        <w:pStyle w:val="Normal"/>
        <w:spacing w:lineRule="auto" w:line="360" w:before="0" w:after="0"/>
        <w:jc w:val="righ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360" w:before="100" w:after="100"/>
        <w:jc w:val="both"/>
        <w:rPr/>
      </w:pPr>
      <w:r>
        <w:rPr>
          <w:rFonts w:cs="Calibri"/>
          <w:sz w:val="24"/>
          <w:szCs w:val="24"/>
        </w:rPr>
        <w:tab/>
        <w:t>Szkolny Program Wychowawczo-Profilaktyczny został uchwalony przez Radę Rodziców w porozumieniu z Radą Pedagogiczną Specjalnego Ośrodka Szkolno -  Wychowawczego im. Świętego Franciszka z Asyżu w Nowym Mieście  w dniu 11 września 2025 r.</w:t>
      </w:r>
    </w:p>
    <w:sectPr>
      <w:footerReference w:type="even" r:id="rId10"/>
      <w:footerReference w:type="default" r:id="rId11"/>
      <w:footerReference w:type="first" r:id="rId1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  <w:bookmarkEnd w:id="2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false"/>
        <w:i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68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qFormat/>
    <w:rPr>
      <w:color w:themeColor="hyperlink"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link w:val="CommentText"/>
    <w:qFormat/>
    <w:rPr>
      <w:sz w:val="20"/>
      <w:szCs w:val="20"/>
    </w:rPr>
  </w:style>
  <w:style w:type="character" w:styleId="TematkomentarzaZnak">
    <w:name w:val="Temat komentarza Znak"/>
    <w:basedOn w:val="TekstkomentarzaZnak"/>
    <w:link w:val="annotationsubject"/>
    <w:qFormat/>
    <w:rPr>
      <w:b/>
      <w:bCs/>
      <w:sz w:val="20"/>
      <w:szCs w:val="20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ov.pl/" TargetMode="External"/><Relationship Id="rId4" Type="http://schemas.openxmlformats.org/officeDocument/2006/relationships/hyperlink" Target="http://www.gov.pl/" TargetMode="External"/><Relationship Id="rId5" Type="http://schemas.openxmlformats.org/officeDocument/2006/relationships/hyperlink" Target="http://www.gov.pl/" TargetMode="External"/><Relationship Id="rId6" Type="http://schemas.openxmlformats.org/officeDocument/2006/relationships/hyperlink" Target="http://www.gov.pl/" TargetMode="External"/><Relationship Id="rId7" Type="http://schemas.openxmlformats.org/officeDocument/2006/relationships/hyperlink" Target="http://www.gov.pl/" TargetMode="External"/><Relationship Id="rId8" Type="http://schemas.openxmlformats.org/officeDocument/2006/relationships/hyperlink" Target="http://www.gov.pl/" TargetMode="External"/><Relationship Id="rId9" Type="http://schemas.openxmlformats.org/officeDocument/2006/relationships/hyperlink" Target="http://www.gov.pl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LibreOffice/25.8.6.2$Windows_X86_64 LibreOffice_project/b4b39682cd9868fa725bc664aff94278d315bd04</Application>
  <AppVersion>15.0000</AppVersion>
  <Pages>27</Pages>
  <Words>3821</Words>
  <Characters>26625</Characters>
  <CharactersWithSpaces>32048</CharactersWithSpaces>
  <Paragraphs>342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2024-09-16T09:35:00Z</dcterms:created>
  <dc:creator>Aneta Wieteska</dc:creator>
  <dc:description/>
  <dc:language>pl-PL</dc:language>
  <cp:lastModifiedBy/>
  <cp:lastPrinted>2024-09-25T20:59:00Z</cp:lastPrinted>
  <dcterms:modified xsi:type="dcterms:W3CDTF">2026-06-12T22:29:32Z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